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E9087F"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April </w:t>
      </w:r>
      <w:r w:rsidR="00CA41D5">
        <w:rPr>
          <w:rFonts w:ascii="Times New Roman" w:hAnsi="Times New Roman" w:cs="Times New Roman"/>
          <w:sz w:val="32"/>
          <w:szCs w:val="32"/>
        </w:rPr>
        <w:t>5</w:t>
      </w:r>
      <w:r>
        <w:rPr>
          <w:rFonts w:ascii="Times New Roman" w:hAnsi="Times New Roman" w:cs="Times New Roman"/>
          <w:sz w:val="32"/>
          <w:szCs w:val="32"/>
        </w:rPr>
        <w:t>, 2018</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AD3B33"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B5124D" w:rsidRPr="00A815D3" w:rsidRDefault="00B5124D" w:rsidP="00A815D3">
      <w:pPr>
        <w:spacing w:after="0"/>
        <w:ind w:left="540"/>
        <w:rPr>
          <w:rFonts w:ascii="Times New Roman" w:hAnsi="Times New Roman" w:cs="Times New Roman"/>
          <w:sz w:val="24"/>
          <w:szCs w:val="24"/>
        </w:rPr>
      </w:pPr>
      <w:r>
        <w:rPr>
          <w:rFonts w:ascii="Times New Roman" w:hAnsi="Times New Roman" w:cs="Times New Roman"/>
          <w:sz w:val="28"/>
          <w:szCs w:val="28"/>
        </w:rPr>
        <w:tab/>
      </w:r>
      <w:r w:rsidRPr="00A815D3">
        <w:rPr>
          <w:rFonts w:ascii="Times New Roman" w:hAnsi="Times New Roman" w:cs="Times New Roman"/>
          <w:sz w:val="24"/>
          <w:szCs w:val="24"/>
        </w:rPr>
        <w:t xml:space="preserve">Gordon </w:t>
      </w:r>
      <w:proofErr w:type="spellStart"/>
      <w:r w:rsidRPr="00A815D3">
        <w:rPr>
          <w:rFonts w:ascii="Times New Roman" w:hAnsi="Times New Roman" w:cs="Times New Roman"/>
          <w:sz w:val="24"/>
          <w:szCs w:val="24"/>
        </w:rPr>
        <w:t>Propst</w:t>
      </w:r>
      <w:proofErr w:type="spellEnd"/>
      <w:r w:rsidRPr="00A815D3">
        <w:rPr>
          <w:rFonts w:ascii="Times New Roman" w:hAnsi="Times New Roman" w:cs="Times New Roman"/>
          <w:sz w:val="24"/>
          <w:szCs w:val="24"/>
        </w:rPr>
        <w:t xml:space="preserve">, Chair called the meeting to order at 12:12pm noting that a </w:t>
      </w:r>
      <w:r w:rsidRPr="00A815D3">
        <w:rPr>
          <w:rFonts w:ascii="Times New Roman" w:hAnsi="Times New Roman" w:cs="Times New Roman"/>
          <w:sz w:val="24"/>
          <w:szCs w:val="24"/>
        </w:rPr>
        <w:tab/>
        <w:t xml:space="preserve">quorum was </w:t>
      </w:r>
      <w:r w:rsidR="00A815D3">
        <w:rPr>
          <w:rFonts w:ascii="Times New Roman" w:hAnsi="Times New Roman" w:cs="Times New Roman"/>
          <w:sz w:val="24"/>
          <w:szCs w:val="24"/>
        </w:rPr>
        <w:tab/>
      </w:r>
      <w:r w:rsidRPr="00A815D3">
        <w:rPr>
          <w:rFonts w:ascii="Times New Roman" w:hAnsi="Times New Roman" w:cs="Times New Roman"/>
          <w:sz w:val="24"/>
          <w:szCs w:val="24"/>
        </w:rPr>
        <w:t xml:space="preserve">present. </w:t>
      </w:r>
      <w:bookmarkStart w:id="0" w:name="_GoBack"/>
      <w:bookmarkEnd w:id="0"/>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B5124D" w:rsidRPr="00A815D3" w:rsidRDefault="00B5124D" w:rsidP="00B57985">
      <w:pPr>
        <w:spacing w:after="0"/>
        <w:rPr>
          <w:rFonts w:ascii="Times New Roman" w:hAnsi="Times New Roman" w:cs="Times New Roman"/>
          <w:sz w:val="24"/>
          <w:szCs w:val="24"/>
        </w:rPr>
      </w:pPr>
      <w:r>
        <w:rPr>
          <w:rFonts w:ascii="Times New Roman" w:hAnsi="Times New Roman" w:cs="Times New Roman"/>
          <w:sz w:val="28"/>
          <w:szCs w:val="28"/>
        </w:rPr>
        <w:tab/>
      </w:r>
      <w:r w:rsidRPr="00A815D3">
        <w:rPr>
          <w:rFonts w:ascii="Times New Roman" w:hAnsi="Times New Roman" w:cs="Times New Roman"/>
          <w:sz w:val="24"/>
          <w:szCs w:val="24"/>
        </w:rPr>
        <w:t xml:space="preserve">a. Gordon </w:t>
      </w:r>
      <w:proofErr w:type="spellStart"/>
      <w:r w:rsidRPr="00A815D3">
        <w:rPr>
          <w:rFonts w:ascii="Times New Roman" w:hAnsi="Times New Roman" w:cs="Times New Roman"/>
          <w:sz w:val="24"/>
          <w:szCs w:val="24"/>
        </w:rPr>
        <w:t>Propst</w:t>
      </w:r>
      <w:proofErr w:type="spellEnd"/>
      <w:r w:rsidRPr="00A815D3">
        <w:rPr>
          <w:rFonts w:ascii="Times New Roman" w:hAnsi="Times New Roman" w:cs="Times New Roman"/>
          <w:sz w:val="24"/>
          <w:szCs w:val="24"/>
        </w:rPr>
        <w:t>, appointed by Governor Edwards</w:t>
      </w: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 xml:space="preserve">b. </w:t>
      </w:r>
      <w:proofErr w:type="spellStart"/>
      <w:r w:rsidRPr="00A815D3">
        <w:rPr>
          <w:rFonts w:ascii="Times New Roman" w:hAnsi="Times New Roman" w:cs="Times New Roman"/>
          <w:sz w:val="24"/>
          <w:szCs w:val="24"/>
        </w:rPr>
        <w:t>Corlissa</w:t>
      </w:r>
      <w:proofErr w:type="spellEnd"/>
      <w:r w:rsidRPr="00A815D3">
        <w:rPr>
          <w:rFonts w:ascii="Times New Roman" w:hAnsi="Times New Roman" w:cs="Times New Roman"/>
          <w:sz w:val="24"/>
          <w:szCs w:val="24"/>
        </w:rPr>
        <w:t xml:space="preserve"> </w:t>
      </w:r>
      <w:proofErr w:type="spellStart"/>
      <w:r w:rsidRPr="00A815D3">
        <w:rPr>
          <w:rFonts w:ascii="Times New Roman" w:hAnsi="Times New Roman" w:cs="Times New Roman"/>
          <w:sz w:val="24"/>
          <w:szCs w:val="24"/>
        </w:rPr>
        <w:t>Hoffoss</w:t>
      </w:r>
      <w:proofErr w:type="spellEnd"/>
      <w:r w:rsidRPr="00A815D3">
        <w:rPr>
          <w:rFonts w:ascii="Times New Roman" w:hAnsi="Times New Roman" w:cs="Times New Roman"/>
          <w:sz w:val="24"/>
          <w:szCs w:val="24"/>
        </w:rPr>
        <w:t>, appointed by Governor Jindal</w:t>
      </w: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 xml:space="preserve">c. Angela </w:t>
      </w:r>
      <w:proofErr w:type="spellStart"/>
      <w:r w:rsidRPr="00A815D3">
        <w:rPr>
          <w:rFonts w:ascii="Times New Roman" w:hAnsi="Times New Roman" w:cs="Times New Roman"/>
          <w:sz w:val="24"/>
          <w:szCs w:val="24"/>
        </w:rPr>
        <w:t>Jouett</w:t>
      </w:r>
      <w:proofErr w:type="spellEnd"/>
      <w:r w:rsidRPr="00A815D3">
        <w:rPr>
          <w:rFonts w:ascii="Times New Roman" w:hAnsi="Times New Roman" w:cs="Times New Roman"/>
          <w:sz w:val="24"/>
          <w:szCs w:val="24"/>
        </w:rPr>
        <w:t>, appointed by Cameron Parish</w:t>
      </w: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 xml:space="preserve">d. Aaron </w:t>
      </w:r>
      <w:proofErr w:type="spellStart"/>
      <w:r w:rsidRPr="00A815D3">
        <w:rPr>
          <w:rFonts w:ascii="Times New Roman" w:hAnsi="Times New Roman" w:cs="Times New Roman"/>
          <w:sz w:val="24"/>
          <w:szCs w:val="24"/>
        </w:rPr>
        <w:t>LeBoeuf</w:t>
      </w:r>
      <w:proofErr w:type="spellEnd"/>
      <w:r w:rsidRPr="00A815D3">
        <w:rPr>
          <w:rFonts w:ascii="Times New Roman" w:hAnsi="Times New Roman" w:cs="Times New Roman"/>
          <w:sz w:val="24"/>
          <w:szCs w:val="24"/>
        </w:rPr>
        <w:t>, appointed by Calcasieu Parish</w:t>
      </w:r>
    </w:p>
    <w:p w:rsidR="00B5124D" w:rsidRPr="00A815D3" w:rsidRDefault="00B5124D" w:rsidP="00B57985">
      <w:pPr>
        <w:spacing w:after="0"/>
        <w:rPr>
          <w:rFonts w:ascii="Times New Roman" w:hAnsi="Times New Roman" w:cs="Times New Roman"/>
          <w:sz w:val="24"/>
          <w:szCs w:val="24"/>
        </w:rPr>
      </w:pPr>
    </w:p>
    <w:p w:rsidR="00B5124D" w:rsidRPr="00A815D3" w:rsidRDefault="00A815D3" w:rsidP="00B57985">
      <w:pPr>
        <w:spacing w:after="0"/>
        <w:rPr>
          <w:rFonts w:ascii="Times New Roman" w:hAnsi="Times New Roman" w:cs="Times New Roman"/>
          <w:sz w:val="24"/>
          <w:szCs w:val="24"/>
        </w:rPr>
      </w:pPr>
      <w:r>
        <w:rPr>
          <w:rFonts w:ascii="Times New Roman" w:hAnsi="Times New Roman" w:cs="Times New Roman"/>
          <w:sz w:val="24"/>
          <w:szCs w:val="24"/>
        </w:rPr>
        <w:tab/>
        <w:t xml:space="preserve">Absent:   </w:t>
      </w:r>
      <w:r w:rsidR="00B5124D" w:rsidRPr="00A815D3">
        <w:rPr>
          <w:rFonts w:ascii="Times New Roman" w:hAnsi="Times New Roman" w:cs="Times New Roman"/>
          <w:sz w:val="24"/>
          <w:szCs w:val="24"/>
        </w:rPr>
        <w:t>Kristen Cassidy, appointed by Jefferson Davis Parish</w:t>
      </w:r>
    </w:p>
    <w:p w:rsidR="00B5124D" w:rsidRPr="00A815D3" w:rsidRDefault="00A815D3" w:rsidP="00B579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5124D" w:rsidRPr="00A815D3">
        <w:rPr>
          <w:rFonts w:ascii="Times New Roman" w:hAnsi="Times New Roman" w:cs="Times New Roman"/>
          <w:sz w:val="24"/>
          <w:szCs w:val="24"/>
        </w:rPr>
        <w:t>Scott Morgan, appointed by Allen Parish</w:t>
      </w:r>
    </w:p>
    <w:p w:rsidR="00B5124D" w:rsidRPr="00A815D3" w:rsidRDefault="00A815D3" w:rsidP="00B579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5124D" w:rsidRPr="00A815D3">
        <w:rPr>
          <w:rFonts w:ascii="Times New Roman" w:hAnsi="Times New Roman" w:cs="Times New Roman"/>
          <w:sz w:val="24"/>
          <w:szCs w:val="24"/>
        </w:rPr>
        <w:t>Betty Cunningham, appointed by Beauregard Parish</w:t>
      </w:r>
    </w:p>
    <w:p w:rsidR="00B5124D" w:rsidRPr="00A815D3" w:rsidRDefault="00B5124D" w:rsidP="00B57985">
      <w:pPr>
        <w:spacing w:after="0"/>
        <w:rPr>
          <w:rFonts w:ascii="Times New Roman" w:hAnsi="Times New Roman" w:cs="Times New Roman"/>
          <w:sz w:val="24"/>
          <w:szCs w:val="24"/>
        </w:rPr>
      </w:pP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EXECUTIVE STAFF PRESENT</w:t>
      </w: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a. Tanya McGee, Executive Director</w:t>
      </w: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b. Nikki James, Executive Assistant</w:t>
      </w:r>
    </w:p>
    <w:p w:rsidR="00B5124D" w:rsidRPr="00A815D3" w:rsidRDefault="00B5124D" w:rsidP="00B57985">
      <w:pPr>
        <w:spacing w:after="0"/>
        <w:rPr>
          <w:rFonts w:ascii="Times New Roman" w:hAnsi="Times New Roman" w:cs="Times New Roman"/>
          <w:sz w:val="24"/>
          <w:szCs w:val="24"/>
        </w:rPr>
      </w:pPr>
      <w:r w:rsidRPr="00A815D3">
        <w:rPr>
          <w:rFonts w:ascii="Times New Roman" w:hAnsi="Times New Roman" w:cs="Times New Roman"/>
          <w:sz w:val="24"/>
          <w:szCs w:val="24"/>
        </w:rPr>
        <w:tab/>
        <w:t>c. James Lewis, Developmental Disabilities Director</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B5124D" w:rsidRPr="00A815D3" w:rsidRDefault="00B5124D" w:rsidP="00B57985">
      <w:pPr>
        <w:spacing w:after="0"/>
        <w:rPr>
          <w:rFonts w:ascii="Times New Roman" w:hAnsi="Times New Roman" w:cs="Times New Roman"/>
          <w:sz w:val="24"/>
          <w:szCs w:val="24"/>
        </w:rPr>
      </w:pPr>
      <w:r>
        <w:rPr>
          <w:rFonts w:ascii="Times New Roman" w:hAnsi="Times New Roman" w:cs="Times New Roman"/>
          <w:sz w:val="28"/>
          <w:szCs w:val="28"/>
        </w:rPr>
        <w:tab/>
      </w:r>
      <w:r w:rsidRPr="00A815D3">
        <w:rPr>
          <w:rFonts w:ascii="Times New Roman" w:hAnsi="Times New Roman" w:cs="Times New Roman"/>
          <w:sz w:val="24"/>
          <w:szCs w:val="24"/>
        </w:rPr>
        <w:t xml:space="preserve">Gordon </w:t>
      </w:r>
      <w:proofErr w:type="spellStart"/>
      <w:r w:rsidRPr="00A815D3">
        <w:rPr>
          <w:rFonts w:ascii="Times New Roman" w:hAnsi="Times New Roman" w:cs="Times New Roman"/>
          <w:sz w:val="24"/>
          <w:szCs w:val="24"/>
        </w:rPr>
        <w:t>Propst</w:t>
      </w:r>
      <w:proofErr w:type="spellEnd"/>
      <w:r w:rsidRPr="00A815D3">
        <w:rPr>
          <w:rFonts w:ascii="Times New Roman" w:hAnsi="Times New Roman" w:cs="Times New Roman"/>
          <w:sz w:val="24"/>
          <w:szCs w:val="24"/>
        </w:rPr>
        <w:t xml:space="preserve"> announced no guests were present.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B5124D" w:rsidRDefault="00B5124D" w:rsidP="00B57985">
      <w:pPr>
        <w:spacing w:after="0"/>
        <w:rPr>
          <w:rFonts w:ascii="Times New Roman" w:hAnsi="Times New Roman" w:cs="Times New Roman"/>
          <w:sz w:val="24"/>
          <w:szCs w:val="24"/>
        </w:rPr>
      </w:pPr>
      <w:r>
        <w:rPr>
          <w:rFonts w:ascii="Times New Roman" w:hAnsi="Times New Roman" w:cs="Times New Roman"/>
          <w:sz w:val="28"/>
          <w:szCs w:val="28"/>
        </w:rPr>
        <w:tab/>
      </w:r>
      <w:r w:rsidRPr="00A815D3">
        <w:rPr>
          <w:rFonts w:ascii="Times New Roman" w:hAnsi="Times New Roman" w:cs="Times New Roman"/>
          <w:sz w:val="24"/>
          <w:szCs w:val="24"/>
        </w:rPr>
        <w:t xml:space="preserve">Board members received March minutes prior to the meeting. Gordon </w:t>
      </w:r>
      <w:proofErr w:type="spellStart"/>
      <w:r w:rsidRPr="00A815D3">
        <w:rPr>
          <w:rFonts w:ascii="Times New Roman" w:hAnsi="Times New Roman" w:cs="Times New Roman"/>
          <w:sz w:val="24"/>
          <w:szCs w:val="24"/>
        </w:rPr>
        <w:t>Propst</w:t>
      </w:r>
      <w:proofErr w:type="spellEnd"/>
      <w:r w:rsidRPr="00A815D3">
        <w:rPr>
          <w:rFonts w:ascii="Times New Roman" w:hAnsi="Times New Roman" w:cs="Times New Roman"/>
          <w:sz w:val="24"/>
          <w:szCs w:val="24"/>
        </w:rPr>
        <w:t xml:space="preserve"> </w:t>
      </w:r>
      <w:r w:rsidR="00257190" w:rsidRPr="00A815D3">
        <w:rPr>
          <w:rFonts w:ascii="Times New Roman" w:hAnsi="Times New Roman" w:cs="Times New Roman"/>
          <w:sz w:val="24"/>
          <w:szCs w:val="24"/>
        </w:rPr>
        <w:tab/>
      </w:r>
      <w:r w:rsidRPr="00A815D3">
        <w:rPr>
          <w:rFonts w:ascii="Times New Roman" w:hAnsi="Times New Roman" w:cs="Times New Roman"/>
          <w:sz w:val="24"/>
          <w:szCs w:val="24"/>
        </w:rPr>
        <w:t xml:space="preserve">entertained a motion to approve the March minutes. </w:t>
      </w:r>
      <w:r w:rsidR="00A815D3">
        <w:rPr>
          <w:rFonts w:ascii="Times New Roman" w:hAnsi="Times New Roman" w:cs="Times New Roman"/>
          <w:sz w:val="24"/>
          <w:szCs w:val="24"/>
        </w:rPr>
        <w:t xml:space="preserve">Angela </w:t>
      </w:r>
      <w:proofErr w:type="spellStart"/>
      <w:r w:rsidR="00A815D3">
        <w:rPr>
          <w:rFonts w:ascii="Times New Roman" w:hAnsi="Times New Roman" w:cs="Times New Roman"/>
          <w:sz w:val="24"/>
          <w:szCs w:val="24"/>
        </w:rPr>
        <w:t>Jouett</w:t>
      </w:r>
      <w:proofErr w:type="spellEnd"/>
      <w:r w:rsidR="00A815D3">
        <w:rPr>
          <w:rFonts w:ascii="Times New Roman" w:hAnsi="Times New Roman" w:cs="Times New Roman"/>
          <w:sz w:val="24"/>
          <w:szCs w:val="24"/>
        </w:rPr>
        <w:t xml:space="preserve"> motioned </w:t>
      </w:r>
      <w:r w:rsidR="00257190" w:rsidRPr="00A815D3">
        <w:rPr>
          <w:rFonts w:ascii="Times New Roman" w:hAnsi="Times New Roman" w:cs="Times New Roman"/>
          <w:sz w:val="24"/>
          <w:szCs w:val="24"/>
        </w:rPr>
        <w:t xml:space="preserve">and Aaron </w:t>
      </w:r>
      <w:r w:rsidR="00A815D3">
        <w:rPr>
          <w:rFonts w:ascii="Times New Roman" w:hAnsi="Times New Roman" w:cs="Times New Roman"/>
          <w:sz w:val="24"/>
          <w:szCs w:val="24"/>
        </w:rPr>
        <w:tab/>
      </w:r>
      <w:proofErr w:type="spellStart"/>
      <w:r w:rsidR="00257190" w:rsidRPr="00A815D3">
        <w:rPr>
          <w:rFonts w:ascii="Times New Roman" w:hAnsi="Times New Roman" w:cs="Times New Roman"/>
          <w:sz w:val="24"/>
          <w:szCs w:val="24"/>
        </w:rPr>
        <w:t>LeBoeuf</w:t>
      </w:r>
      <w:proofErr w:type="spellEnd"/>
      <w:r w:rsidR="00257190" w:rsidRPr="00A815D3">
        <w:rPr>
          <w:rFonts w:ascii="Times New Roman" w:hAnsi="Times New Roman" w:cs="Times New Roman"/>
          <w:sz w:val="24"/>
          <w:szCs w:val="24"/>
        </w:rPr>
        <w:t xml:space="preserve"> seconded. Minutes were unanimously approved. </w:t>
      </w:r>
    </w:p>
    <w:p w:rsidR="004B785D" w:rsidRDefault="004B785D" w:rsidP="00B57985">
      <w:pPr>
        <w:spacing w:after="0"/>
        <w:rPr>
          <w:rFonts w:ascii="Times New Roman" w:hAnsi="Times New Roman" w:cs="Times New Roman"/>
          <w:sz w:val="24"/>
          <w:szCs w:val="24"/>
        </w:rPr>
      </w:pPr>
    </w:p>
    <w:p w:rsidR="004B785D" w:rsidRDefault="004B785D" w:rsidP="00B57985">
      <w:pPr>
        <w:spacing w:after="0"/>
        <w:rPr>
          <w:rFonts w:ascii="Times New Roman" w:hAnsi="Times New Roman" w:cs="Times New Roman"/>
          <w:sz w:val="24"/>
          <w:szCs w:val="24"/>
        </w:rPr>
      </w:pPr>
    </w:p>
    <w:p w:rsidR="004B785D" w:rsidRPr="00A815D3" w:rsidRDefault="004B785D" w:rsidP="00B57985">
      <w:pPr>
        <w:spacing w:after="0"/>
        <w:rPr>
          <w:rFonts w:ascii="Times New Roman" w:hAnsi="Times New Roman" w:cs="Times New Roman"/>
          <w:sz w:val="24"/>
          <w:szCs w:val="24"/>
        </w:rPr>
      </w:pPr>
    </w:p>
    <w:p w:rsidR="00257190" w:rsidRDefault="00257190"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APPROVAL OF AGENDA</w:t>
      </w:r>
    </w:p>
    <w:p w:rsidR="00257190" w:rsidRPr="00A815D3" w:rsidRDefault="00257190" w:rsidP="00A815D3">
      <w:pPr>
        <w:spacing w:after="0"/>
        <w:ind w:left="720"/>
        <w:rPr>
          <w:rFonts w:ascii="Times New Roman" w:hAnsi="Times New Roman" w:cs="Times New Roman"/>
          <w:sz w:val="24"/>
          <w:szCs w:val="24"/>
        </w:rPr>
      </w:pPr>
      <w:r w:rsidRPr="00A815D3">
        <w:rPr>
          <w:rFonts w:ascii="Times New Roman" w:hAnsi="Times New Roman" w:cs="Times New Roman"/>
          <w:sz w:val="24"/>
          <w:szCs w:val="24"/>
        </w:rPr>
        <w:t>Tanya McGee made a request to add 2</w:t>
      </w:r>
      <w:r w:rsidR="00195F99" w:rsidRPr="00A815D3">
        <w:rPr>
          <w:rFonts w:ascii="Times New Roman" w:hAnsi="Times New Roman" w:cs="Times New Roman"/>
          <w:sz w:val="24"/>
          <w:szCs w:val="24"/>
        </w:rPr>
        <w:t>018 L</w:t>
      </w:r>
      <w:r w:rsidR="00A815D3">
        <w:rPr>
          <w:rFonts w:ascii="Times New Roman" w:hAnsi="Times New Roman" w:cs="Times New Roman"/>
          <w:sz w:val="24"/>
          <w:szCs w:val="24"/>
        </w:rPr>
        <w:t xml:space="preserve">egislative Update and Imperial </w:t>
      </w:r>
      <w:r w:rsidR="00195F99" w:rsidRPr="00A815D3">
        <w:rPr>
          <w:rFonts w:ascii="Times New Roman" w:hAnsi="Times New Roman" w:cs="Times New Roman"/>
          <w:sz w:val="24"/>
          <w:szCs w:val="24"/>
        </w:rPr>
        <w:t xml:space="preserve">Calcasieu </w:t>
      </w:r>
      <w:r w:rsidRPr="00A815D3">
        <w:rPr>
          <w:rFonts w:ascii="Times New Roman" w:hAnsi="Times New Roman" w:cs="Times New Roman"/>
          <w:sz w:val="24"/>
          <w:szCs w:val="24"/>
        </w:rPr>
        <w:t xml:space="preserve">Employee of the Year to the agenda. Gordon </w:t>
      </w:r>
      <w:proofErr w:type="spellStart"/>
      <w:r w:rsidRPr="00A815D3">
        <w:rPr>
          <w:rFonts w:ascii="Times New Roman" w:hAnsi="Times New Roman" w:cs="Times New Roman"/>
          <w:sz w:val="24"/>
          <w:szCs w:val="24"/>
        </w:rPr>
        <w:t>Propst</w:t>
      </w:r>
      <w:proofErr w:type="spellEnd"/>
      <w:r w:rsidRPr="00A815D3">
        <w:rPr>
          <w:rFonts w:ascii="Times New Roman" w:hAnsi="Times New Roman" w:cs="Times New Roman"/>
          <w:sz w:val="24"/>
          <w:szCs w:val="24"/>
        </w:rPr>
        <w:t xml:space="preserve"> entertained </w:t>
      </w:r>
      <w:r w:rsidR="00195F99" w:rsidRPr="00A815D3">
        <w:rPr>
          <w:rFonts w:ascii="Times New Roman" w:hAnsi="Times New Roman" w:cs="Times New Roman"/>
          <w:sz w:val="24"/>
          <w:szCs w:val="24"/>
        </w:rPr>
        <w:t xml:space="preserve">a motion to </w:t>
      </w:r>
      <w:r w:rsidRPr="00A815D3">
        <w:rPr>
          <w:rFonts w:ascii="Times New Roman" w:hAnsi="Times New Roman" w:cs="Times New Roman"/>
          <w:sz w:val="24"/>
          <w:szCs w:val="24"/>
        </w:rPr>
        <w:t xml:space="preserve">approve the agenda with the additions. </w:t>
      </w:r>
      <w:proofErr w:type="spellStart"/>
      <w:r w:rsidRPr="00A815D3">
        <w:rPr>
          <w:rFonts w:ascii="Times New Roman" w:hAnsi="Times New Roman" w:cs="Times New Roman"/>
          <w:sz w:val="24"/>
          <w:szCs w:val="24"/>
        </w:rPr>
        <w:t>Corlissa</w:t>
      </w:r>
      <w:proofErr w:type="spellEnd"/>
      <w:r w:rsidRPr="00A815D3">
        <w:rPr>
          <w:rFonts w:ascii="Times New Roman" w:hAnsi="Times New Roman" w:cs="Times New Roman"/>
          <w:sz w:val="24"/>
          <w:szCs w:val="24"/>
        </w:rPr>
        <w:t xml:space="preserve"> </w:t>
      </w:r>
      <w:proofErr w:type="spellStart"/>
      <w:r w:rsidRPr="00A815D3">
        <w:rPr>
          <w:rFonts w:ascii="Times New Roman" w:hAnsi="Times New Roman" w:cs="Times New Roman"/>
          <w:sz w:val="24"/>
          <w:szCs w:val="24"/>
        </w:rPr>
        <w:t>Hoffoss</w:t>
      </w:r>
      <w:proofErr w:type="spellEnd"/>
      <w:r w:rsidRPr="00A815D3">
        <w:rPr>
          <w:rFonts w:ascii="Times New Roman" w:hAnsi="Times New Roman" w:cs="Times New Roman"/>
          <w:sz w:val="24"/>
          <w:szCs w:val="24"/>
        </w:rPr>
        <w:t xml:space="preserve"> </w:t>
      </w:r>
      <w:r w:rsidR="00195F99" w:rsidRPr="00A815D3">
        <w:rPr>
          <w:rFonts w:ascii="Times New Roman" w:hAnsi="Times New Roman" w:cs="Times New Roman"/>
          <w:sz w:val="24"/>
          <w:szCs w:val="24"/>
        </w:rPr>
        <w:tab/>
      </w:r>
      <w:r w:rsidRPr="00A815D3">
        <w:rPr>
          <w:rFonts w:ascii="Times New Roman" w:hAnsi="Times New Roman" w:cs="Times New Roman"/>
          <w:sz w:val="24"/>
          <w:szCs w:val="24"/>
        </w:rPr>
        <w:t xml:space="preserve">motioned and Aaron </w:t>
      </w:r>
      <w:proofErr w:type="spellStart"/>
      <w:r w:rsidRPr="00A815D3">
        <w:rPr>
          <w:rFonts w:ascii="Times New Roman" w:hAnsi="Times New Roman" w:cs="Times New Roman"/>
          <w:sz w:val="24"/>
          <w:szCs w:val="24"/>
        </w:rPr>
        <w:t>LeBoeuf</w:t>
      </w:r>
      <w:proofErr w:type="spellEnd"/>
      <w:r w:rsidRPr="00A815D3">
        <w:rPr>
          <w:rFonts w:ascii="Times New Roman" w:hAnsi="Times New Roman" w:cs="Times New Roman"/>
          <w:sz w:val="24"/>
          <w:szCs w:val="24"/>
        </w:rPr>
        <w:t xml:space="preserve"> seconded. </w:t>
      </w:r>
    </w:p>
    <w:p w:rsidR="0097468E" w:rsidRDefault="0097468E" w:rsidP="00B57985">
      <w:pPr>
        <w:spacing w:after="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884CB8" w:rsidRDefault="00E9087F" w:rsidP="00884CB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Board Committee Principles</w:t>
      </w:r>
    </w:p>
    <w:p w:rsidR="00195F99" w:rsidRPr="00A815D3" w:rsidRDefault="00195F99" w:rsidP="00195F99">
      <w:pPr>
        <w:pStyle w:val="ListParagraph"/>
        <w:spacing w:after="0"/>
        <w:ind w:left="1080"/>
        <w:rPr>
          <w:rFonts w:ascii="Times New Roman" w:hAnsi="Times New Roman" w:cs="Times New Roman"/>
          <w:sz w:val="24"/>
          <w:szCs w:val="24"/>
        </w:rPr>
      </w:pPr>
      <w:r w:rsidRPr="00A815D3">
        <w:rPr>
          <w:rFonts w:ascii="Times New Roman" w:hAnsi="Times New Roman" w:cs="Times New Roman"/>
          <w:sz w:val="24"/>
          <w:szCs w:val="24"/>
        </w:rPr>
        <w:t xml:space="preserve">Tanya McGee </w:t>
      </w:r>
      <w:r w:rsidR="009D5BF3" w:rsidRPr="00A815D3">
        <w:rPr>
          <w:rFonts w:ascii="Times New Roman" w:hAnsi="Times New Roman" w:cs="Times New Roman"/>
          <w:sz w:val="24"/>
          <w:szCs w:val="24"/>
        </w:rPr>
        <w:t>reminded the b</w:t>
      </w:r>
      <w:r w:rsidRPr="00A815D3">
        <w:rPr>
          <w:rFonts w:ascii="Times New Roman" w:hAnsi="Times New Roman" w:cs="Times New Roman"/>
          <w:sz w:val="24"/>
          <w:szCs w:val="24"/>
        </w:rPr>
        <w:t>oard this policy states as a board subcommittee can be established to do work and this policy sets the frame work for committee principles. A board committee cannot direct the work of the executive director withou</w:t>
      </w:r>
      <w:r w:rsidR="009D5BF3" w:rsidRPr="00A815D3">
        <w:rPr>
          <w:rFonts w:ascii="Times New Roman" w:hAnsi="Times New Roman" w:cs="Times New Roman"/>
          <w:sz w:val="24"/>
          <w:szCs w:val="24"/>
        </w:rPr>
        <w:t>t authority being given by the b</w:t>
      </w:r>
      <w:r w:rsidRPr="00A815D3">
        <w:rPr>
          <w:rFonts w:ascii="Times New Roman" w:hAnsi="Times New Roman" w:cs="Times New Roman"/>
          <w:sz w:val="24"/>
          <w:szCs w:val="24"/>
        </w:rPr>
        <w:t xml:space="preserve">oard. Tanya McGee does not recommend any changes to this policy. </w:t>
      </w:r>
    </w:p>
    <w:p w:rsidR="00195F99" w:rsidRDefault="00195F99" w:rsidP="00195F99">
      <w:pPr>
        <w:pStyle w:val="ListParagraph"/>
        <w:spacing w:after="0"/>
        <w:ind w:left="1080"/>
        <w:rPr>
          <w:rFonts w:ascii="Times New Roman" w:hAnsi="Times New Roman" w:cs="Times New Roman"/>
          <w:sz w:val="28"/>
          <w:szCs w:val="28"/>
        </w:rPr>
      </w:pPr>
    </w:p>
    <w:p w:rsidR="00F11F5F" w:rsidRDefault="00E9087F" w:rsidP="00884CB8">
      <w:pPr>
        <w:pStyle w:val="ListParagraph"/>
        <w:numPr>
          <w:ilvl w:val="0"/>
          <w:numId w:val="5"/>
        </w:numPr>
        <w:spacing w:after="0"/>
        <w:rPr>
          <w:rFonts w:ascii="Times New Roman" w:hAnsi="Times New Roman" w:cs="Times New Roman"/>
          <w:sz w:val="28"/>
          <w:szCs w:val="28"/>
        </w:rPr>
      </w:pPr>
      <w:r w:rsidRPr="00884CB8">
        <w:rPr>
          <w:rFonts w:ascii="Times New Roman" w:hAnsi="Times New Roman" w:cs="Times New Roman"/>
          <w:sz w:val="28"/>
          <w:szCs w:val="28"/>
        </w:rPr>
        <w:t>July Board Meeting Date</w:t>
      </w:r>
    </w:p>
    <w:p w:rsidR="00195F99" w:rsidRPr="00A815D3" w:rsidRDefault="00195F99" w:rsidP="00195F99">
      <w:pPr>
        <w:pStyle w:val="ListParagraph"/>
        <w:spacing w:after="0"/>
        <w:ind w:left="1080"/>
        <w:rPr>
          <w:rFonts w:ascii="Times New Roman" w:hAnsi="Times New Roman" w:cs="Times New Roman"/>
          <w:sz w:val="24"/>
          <w:szCs w:val="24"/>
        </w:rPr>
      </w:pPr>
      <w:r w:rsidRPr="00A815D3">
        <w:rPr>
          <w:rFonts w:ascii="Times New Roman" w:hAnsi="Times New Roman" w:cs="Times New Roman"/>
          <w:sz w:val="24"/>
          <w:szCs w:val="24"/>
        </w:rPr>
        <w:t>Tanya McGee stated the July meeting is scheduled for July 5, 2018. Tanya stated she will be on vacation and wanted to recommended the meeting be moved to the following week</w:t>
      </w:r>
      <w:r w:rsidR="009D5BF3" w:rsidRPr="00A815D3">
        <w:rPr>
          <w:rFonts w:ascii="Times New Roman" w:hAnsi="Times New Roman" w:cs="Times New Roman"/>
          <w:sz w:val="24"/>
          <w:szCs w:val="24"/>
        </w:rPr>
        <w:t xml:space="preserve"> on July 12</w:t>
      </w:r>
      <w:r w:rsidR="009D5BF3" w:rsidRPr="00A815D3">
        <w:rPr>
          <w:rFonts w:ascii="Times New Roman" w:hAnsi="Times New Roman" w:cs="Times New Roman"/>
          <w:sz w:val="24"/>
          <w:szCs w:val="24"/>
          <w:vertAlign w:val="superscript"/>
        </w:rPr>
        <w:t>th</w:t>
      </w:r>
      <w:r w:rsidR="009D5BF3" w:rsidRPr="00A815D3">
        <w:rPr>
          <w:rFonts w:ascii="Times New Roman" w:hAnsi="Times New Roman" w:cs="Times New Roman"/>
          <w:sz w:val="24"/>
          <w:szCs w:val="24"/>
        </w:rPr>
        <w:t>.</w:t>
      </w:r>
      <w:r w:rsidRPr="00A815D3">
        <w:rPr>
          <w:rFonts w:ascii="Times New Roman" w:hAnsi="Times New Roman" w:cs="Times New Roman"/>
          <w:sz w:val="24"/>
          <w:szCs w:val="24"/>
        </w:rPr>
        <w:t xml:space="preserve"> </w:t>
      </w:r>
      <w:proofErr w:type="spellStart"/>
      <w:r w:rsidRPr="00A815D3">
        <w:rPr>
          <w:rFonts w:ascii="Times New Roman" w:hAnsi="Times New Roman" w:cs="Times New Roman"/>
          <w:sz w:val="24"/>
          <w:szCs w:val="24"/>
        </w:rPr>
        <w:t>Corlissa</w:t>
      </w:r>
      <w:proofErr w:type="spellEnd"/>
      <w:r w:rsidRPr="00A815D3">
        <w:rPr>
          <w:rFonts w:ascii="Times New Roman" w:hAnsi="Times New Roman" w:cs="Times New Roman"/>
          <w:sz w:val="24"/>
          <w:szCs w:val="24"/>
        </w:rPr>
        <w:t xml:space="preserve"> </w:t>
      </w:r>
      <w:proofErr w:type="spellStart"/>
      <w:r w:rsidRPr="00A815D3">
        <w:rPr>
          <w:rFonts w:ascii="Times New Roman" w:hAnsi="Times New Roman" w:cs="Times New Roman"/>
          <w:sz w:val="24"/>
          <w:szCs w:val="24"/>
        </w:rPr>
        <w:t>Hoffoss</w:t>
      </w:r>
      <w:proofErr w:type="spellEnd"/>
      <w:r w:rsidRPr="00A815D3">
        <w:rPr>
          <w:rFonts w:ascii="Times New Roman" w:hAnsi="Times New Roman" w:cs="Times New Roman"/>
          <w:sz w:val="24"/>
          <w:szCs w:val="24"/>
        </w:rPr>
        <w:t xml:space="preserve"> and Aaron </w:t>
      </w:r>
      <w:proofErr w:type="spellStart"/>
      <w:r w:rsidR="009D5BF3" w:rsidRPr="00A815D3">
        <w:rPr>
          <w:rFonts w:ascii="Times New Roman" w:hAnsi="Times New Roman" w:cs="Times New Roman"/>
          <w:sz w:val="24"/>
          <w:szCs w:val="24"/>
        </w:rPr>
        <w:t>LeBoeuf</w:t>
      </w:r>
      <w:proofErr w:type="spellEnd"/>
      <w:r w:rsidR="009D5BF3" w:rsidRPr="00A815D3">
        <w:rPr>
          <w:rFonts w:ascii="Times New Roman" w:hAnsi="Times New Roman" w:cs="Times New Roman"/>
          <w:sz w:val="24"/>
          <w:szCs w:val="24"/>
        </w:rPr>
        <w:t xml:space="preserve"> stated</w:t>
      </w:r>
      <w:r w:rsidRPr="00A815D3">
        <w:rPr>
          <w:rFonts w:ascii="Times New Roman" w:hAnsi="Times New Roman" w:cs="Times New Roman"/>
          <w:sz w:val="24"/>
          <w:szCs w:val="24"/>
        </w:rPr>
        <w:t xml:space="preserve"> they will also be unavailable for the July 5</w:t>
      </w:r>
      <w:r w:rsidRPr="00A815D3">
        <w:rPr>
          <w:rFonts w:ascii="Times New Roman" w:hAnsi="Times New Roman" w:cs="Times New Roman"/>
          <w:sz w:val="24"/>
          <w:szCs w:val="24"/>
          <w:vertAlign w:val="superscript"/>
        </w:rPr>
        <w:t>th</w:t>
      </w:r>
      <w:r w:rsidRPr="00A815D3">
        <w:rPr>
          <w:rFonts w:ascii="Times New Roman" w:hAnsi="Times New Roman" w:cs="Times New Roman"/>
          <w:sz w:val="24"/>
          <w:szCs w:val="24"/>
        </w:rPr>
        <w:t xml:space="preserve"> date. Nikki James will se</w:t>
      </w:r>
      <w:r w:rsidR="009D5BF3" w:rsidRPr="00A815D3">
        <w:rPr>
          <w:rFonts w:ascii="Times New Roman" w:hAnsi="Times New Roman" w:cs="Times New Roman"/>
          <w:sz w:val="24"/>
          <w:szCs w:val="24"/>
        </w:rPr>
        <w:t xml:space="preserve">nd an email to the Board regarding the meeting date as we have 3 members absent. Gordon </w:t>
      </w:r>
      <w:proofErr w:type="spellStart"/>
      <w:r w:rsidR="009D5BF3" w:rsidRPr="00A815D3">
        <w:rPr>
          <w:rFonts w:ascii="Times New Roman" w:hAnsi="Times New Roman" w:cs="Times New Roman"/>
          <w:sz w:val="24"/>
          <w:szCs w:val="24"/>
        </w:rPr>
        <w:t>Propst</w:t>
      </w:r>
      <w:proofErr w:type="spellEnd"/>
      <w:r w:rsidR="009D5BF3" w:rsidRPr="00A815D3">
        <w:rPr>
          <w:rFonts w:ascii="Times New Roman" w:hAnsi="Times New Roman" w:cs="Times New Roman"/>
          <w:sz w:val="24"/>
          <w:szCs w:val="24"/>
        </w:rPr>
        <w:t xml:space="preserve"> stated we will finalize the date at the next board meeting. </w:t>
      </w:r>
    </w:p>
    <w:p w:rsidR="00257190" w:rsidRPr="00884CB8" w:rsidRDefault="00257190" w:rsidP="00257190">
      <w:pPr>
        <w:pStyle w:val="ListParagraph"/>
        <w:spacing w:after="0"/>
        <w:ind w:left="108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83503C" w:rsidRDefault="00884CB8" w:rsidP="0083503C">
      <w:pPr>
        <w:spacing w:after="0"/>
        <w:rPr>
          <w:rFonts w:ascii="Times New Roman" w:hAnsi="Times New Roman" w:cs="Times New Roman"/>
          <w:sz w:val="28"/>
          <w:szCs w:val="28"/>
        </w:rPr>
      </w:pPr>
      <w:r>
        <w:rPr>
          <w:rFonts w:ascii="Times New Roman" w:hAnsi="Times New Roman" w:cs="Times New Roman"/>
          <w:sz w:val="28"/>
          <w:szCs w:val="28"/>
        </w:rPr>
        <w:tab/>
        <w:t xml:space="preserve">a.  </w:t>
      </w:r>
      <w:r w:rsidR="00E9087F">
        <w:rPr>
          <w:rFonts w:ascii="Times New Roman" w:hAnsi="Times New Roman" w:cs="Times New Roman"/>
          <w:sz w:val="28"/>
          <w:szCs w:val="28"/>
        </w:rPr>
        <w:t>Compensation &amp; Benefits</w:t>
      </w:r>
    </w:p>
    <w:p w:rsidR="009D5BF3" w:rsidRPr="00A815D3" w:rsidRDefault="009D5BF3" w:rsidP="0083503C">
      <w:pPr>
        <w:spacing w:after="0"/>
        <w:ind w:left="1080"/>
        <w:rPr>
          <w:rFonts w:ascii="Times New Roman" w:hAnsi="Times New Roman" w:cs="Times New Roman"/>
          <w:sz w:val="24"/>
          <w:szCs w:val="24"/>
        </w:rPr>
      </w:pPr>
      <w:r w:rsidRPr="00A815D3">
        <w:rPr>
          <w:rFonts w:ascii="Times New Roman" w:hAnsi="Times New Roman" w:cs="Times New Roman"/>
          <w:sz w:val="24"/>
          <w:szCs w:val="24"/>
        </w:rPr>
        <w:t xml:space="preserve">Tanya provided the Board with a breakdown of separation from employment in administration, behavioral health and developmental disabilities during April 2017-March 2018. This reports shows what the separation was and did/how </w:t>
      </w:r>
      <w:proofErr w:type="spellStart"/>
      <w:r w:rsidRPr="00A815D3">
        <w:rPr>
          <w:rFonts w:ascii="Times New Roman" w:hAnsi="Times New Roman" w:cs="Times New Roman"/>
          <w:sz w:val="24"/>
          <w:szCs w:val="24"/>
        </w:rPr>
        <w:t>ImCal</w:t>
      </w:r>
      <w:proofErr w:type="spellEnd"/>
      <w:r w:rsidRPr="00A815D3">
        <w:rPr>
          <w:rFonts w:ascii="Times New Roman" w:hAnsi="Times New Roman" w:cs="Times New Roman"/>
          <w:sz w:val="24"/>
          <w:szCs w:val="24"/>
        </w:rPr>
        <w:t xml:space="preserve"> filled the position.  Tanya reminded the Board that civil service adjusted the pay scale for the first time in over 20 years. The pay scale is </w:t>
      </w:r>
      <w:r w:rsidR="00B64CFB" w:rsidRPr="00A815D3">
        <w:rPr>
          <w:rFonts w:ascii="Times New Roman" w:hAnsi="Times New Roman" w:cs="Times New Roman"/>
          <w:sz w:val="24"/>
          <w:szCs w:val="24"/>
        </w:rPr>
        <w:t>adjusted and</w:t>
      </w:r>
      <w:r w:rsidRPr="00A815D3">
        <w:rPr>
          <w:rFonts w:ascii="Times New Roman" w:hAnsi="Times New Roman" w:cs="Times New Roman"/>
          <w:sz w:val="24"/>
          <w:szCs w:val="24"/>
        </w:rPr>
        <w:t xml:space="preserve"> </w:t>
      </w:r>
      <w:r w:rsidR="00B64CFB" w:rsidRPr="00A815D3">
        <w:rPr>
          <w:rFonts w:ascii="Times New Roman" w:hAnsi="Times New Roman" w:cs="Times New Roman"/>
          <w:sz w:val="24"/>
          <w:szCs w:val="24"/>
        </w:rPr>
        <w:t>all classified employees</w:t>
      </w:r>
      <w:r w:rsidRPr="00A815D3">
        <w:rPr>
          <w:rFonts w:ascii="Times New Roman" w:hAnsi="Times New Roman" w:cs="Times New Roman"/>
          <w:sz w:val="24"/>
          <w:szCs w:val="24"/>
        </w:rPr>
        <w:t xml:space="preserve"> received a</w:t>
      </w:r>
      <w:r w:rsidR="00B64CFB" w:rsidRPr="00A815D3">
        <w:rPr>
          <w:rFonts w:ascii="Times New Roman" w:hAnsi="Times New Roman" w:cs="Times New Roman"/>
          <w:sz w:val="24"/>
          <w:szCs w:val="24"/>
        </w:rPr>
        <w:t xml:space="preserve"> 2%</w:t>
      </w:r>
      <w:r w:rsidRPr="00A815D3">
        <w:rPr>
          <w:rFonts w:ascii="Times New Roman" w:hAnsi="Times New Roman" w:cs="Times New Roman"/>
          <w:sz w:val="24"/>
          <w:szCs w:val="24"/>
        </w:rPr>
        <w:t xml:space="preserve"> </w:t>
      </w:r>
      <w:r w:rsidR="00B64CFB" w:rsidRPr="00A815D3">
        <w:rPr>
          <w:rFonts w:ascii="Times New Roman" w:hAnsi="Times New Roman" w:cs="Times New Roman"/>
          <w:sz w:val="24"/>
          <w:szCs w:val="24"/>
        </w:rPr>
        <w:t xml:space="preserve">pay increase in January. </w:t>
      </w:r>
      <w:r w:rsidR="0083503C" w:rsidRPr="00A815D3">
        <w:rPr>
          <w:rFonts w:ascii="Times New Roman" w:hAnsi="Times New Roman" w:cs="Times New Roman"/>
          <w:sz w:val="24"/>
          <w:szCs w:val="24"/>
        </w:rPr>
        <w:t xml:space="preserve">With the new policy performance adjustments will be given in July instead of October. Salaries are now adjusted in a tier factor based on where they fall in the market. Tanya stated that the majority of </w:t>
      </w:r>
      <w:proofErr w:type="spellStart"/>
      <w:r w:rsidR="0083503C" w:rsidRPr="00A815D3">
        <w:rPr>
          <w:rFonts w:ascii="Times New Roman" w:hAnsi="Times New Roman" w:cs="Times New Roman"/>
          <w:sz w:val="24"/>
          <w:szCs w:val="24"/>
        </w:rPr>
        <w:t>ImCal</w:t>
      </w:r>
      <w:proofErr w:type="spellEnd"/>
      <w:r w:rsidR="0083503C" w:rsidRPr="00A815D3">
        <w:rPr>
          <w:rFonts w:ascii="Times New Roman" w:hAnsi="Times New Roman" w:cs="Times New Roman"/>
          <w:sz w:val="24"/>
          <w:szCs w:val="24"/>
        </w:rPr>
        <w:t xml:space="preserve"> staff will receive</w:t>
      </w:r>
      <w:r w:rsidR="00A815D3">
        <w:rPr>
          <w:rFonts w:ascii="Times New Roman" w:hAnsi="Times New Roman" w:cs="Times New Roman"/>
          <w:sz w:val="24"/>
          <w:szCs w:val="24"/>
        </w:rPr>
        <w:t xml:space="preserve"> a 6% increase in pay within 6 </w:t>
      </w:r>
      <w:r w:rsidR="0083503C" w:rsidRPr="00A815D3">
        <w:rPr>
          <w:rFonts w:ascii="Times New Roman" w:hAnsi="Times New Roman" w:cs="Times New Roman"/>
          <w:sz w:val="24"/>
          <w:szCs w:val="24"/>
        </w:rPr>
        <w:t xml:space="preserve">months. </w:t>
      </w:r>
      <w:r w:rsidR="00BA0829" w:rsidRPr="00A815D3">
        <w:rPr>
          <w:rFonts w:ascii="Times New Roman" w:hAnsi="Times New Roman" w:cs="Times New Roman"/>
          <w:sz w:val="24"/>
          <w:szCs w:val="24"/>
        </w:rPr>
        <w:t xml:space="preserve">Tanya reviewed the turnover report and advised the board of the vacant positions in the fiscal unit. </w:t>
      </w:r>
      <w:proofErr w:type="spellStart"/>
      <w:r w:rsidR="00BA0829" w:rsidRPr="00A815D3">
        <w:rPr>
          <w:rFonts w:ascii="Times New Roman" w:hAnsi="Times New Roman" w:cs="Times New Roman"/>
          <w:sz w:val="24"/>
          <w:szCs w:val="24"/>
        </w:rPr>
        <w:t>ImCal</w:t>
      </w:r>
      <w:proofErr w:type="spellEnd"/>
      <w:r w:rsidR="00BA0829" w:rsidRPr="00A815D3">
        <w:rPr>
          <w:rFonts w:ascii="Times New Roman" w:hAnsi="Times New Roman" w:cs="Times New Roman"/>
          <w:sz w:val="24"/>
          <w:szCs w:val="24"/>
        </w:rPr>
        <w:t xml:space="preserve"> is actively working to working the fill the vacancies and revamp the unit as we are working toward being our own fiscal manager. </w:t>
      </w:r>
      <w:r w:rsidRPr="00A815D3">
        <w:rPr>
          <w:rFonts w:ascii="Times New Roman" w:hAnsi="Times New Roman" w:cs="Times New Roman"/>
          <w:sz w:val="24"/>
          <w:szCs w:val="24"/>
        </w:rPr>
        <w:t xml:space="preserve">The turnover rate is 13% which is a decrease from last year’s 17%. </w:t>
      </w:r>
    </w:p>
    <w:p w:rsidR="00BA0829" w:rsidRDefault="00BA0829" w:rsidP="0083503C">
      <w:pPr>
        <w:spacing w:after="0"/>
        <w:ind w:left="1080"/>
        <w:rPr>
          <w:rFonts w:ascii="Times New Roman" w:hAnsi="Times New Roman" w:cs="Times New Roman"/>
          <w:sz w:val="28"/>
          <w:szCs w:val="28"/>
        </w:rPr>
      </w:pPr>
    </w:p>
    <w:p w:rsidR="00C54573" w:rsidRDefault="00884CB8" w:rsidP="00C54573">
      <w:pPr>
        <w:spacing w:after="0"/>
        <w:rPr>
          <w:rFonts w:ascii="Times New Roman" w:hAnsi="Times New Roman" w:cs="Times New Roman"/>
          <w:sz w:val="28"/>
          <w:szCs w:val="28"/>
        </w:rPr>
      </w:pPr>
      <w:r>
        <w:rPr>
          <w:rFonts w:ascii="Times New Roman" w:hAnsi="Times New Roman" w:cs="Times New Roman"/>
          <w:sz w:val="28"/>
          <w:szCs w:val="28"/>
        </w:rPr>
        <w:tab/>
        <w:t xml:space="preserve">b.  </w:t>
      </w:r>
      <w:proofErr w:type="spellStart"/>
      <w:r>
        <w:rPr>
          <w:rFonts w:ascii="Times New Roman" w:hAnsi="Times New Roman" w:cs="Times New Roman"/>
          <w:sz w:val="28"/>
          <w:szCs w:val="28"/>
        </w:rPr>
        <w:t>ImCal</w:t>
      </w:r>
      <w:proofErr w:type="spellEnd"/>
      <w:r>
        <w:rPr>
          <w:rFonts w:ascii="Times New Roman" w:hAnsi="Times New Roman" w:cs="Times New Roman"/>
          <w:sz w:val="28"/>
          <w:szCs w:val="28"/>
        </w:rPr>
        <w:t xml:space="preserve"> Board presentation for LGE meeting in BTR  </w:t>
      </w:r>
      <w:r>
        <w:rPr>
          <w:rFonts w:ascii="Times New Roman" w:hAnsi="Times New Roman" w:cs="Times New Roman"/>
          <w:sz w:val="28"/>
          <w:szCs w:val="28"/>
        </w:rPr>
        <w:tab/>
      </w:r>
    </w:p>
    <w:p w:rsidR="00BA0829" w:rsidRPr="00A815D3" w:rsidRDefault="00DD2AB4" w:rsidP="00C54573">
      <w:pPr>
        <w:spacing w:after="0"/>
        <w:ind w:left="990"/>
        <w:rPr>
          <w:rFonts w:ascii="Times New Roman" w:hAnsi="Times New Roman" w:cs="Times New Roman"/>
          <w:sz w:val="24"/>
          <w:szCs w:val="24"/>
        </w:rPr>
      </w:pPr>
      <w:r w:rsidRPr="00A815D3">
        <w:rPr>
          <w:rFonts w:ascii="Times New Roman" w:hAnsi="Times New Roman" w:cs="Times New Roman"/>
          <w:sz w:val="24"/>
          <w:szCs w:val="24"/>
        </w:rPr>
        <w:t xml:space="preserve">Gordon </w:t>
      </w:r>
      <w:proofErr w:type="spellStart"/>
      <w:r w:rsidRPr="00A815D3">
        <w:rPr>
          <w:rFonts w:ascii="Times New Roman" w:hAnsi="Times New Roman" w:cs="Times New Roman"/>
          <w:sz w:val="24"/>
          <w:szCs w:val="24"/>
        </w:rPr>
        <w:t>Propst</w:t>
      </w:r>
      <w:proofErr w:type="spellEnd"/>
      <w:r w:rsidR="00BA0829" w:rsidRPr="00A815D3">
        <w:rPr>
          <w:rFonts w:ascii="Times New Roman" w:hAnsi="Times New Roman" w:cs="Times New Roman"/>
          <w:sz w:val="24"/>
          <w:szCs w:val="24"/>
        </w:rPr>
        <w:t xml:space="preserve"> reminded the Board of the LGE meeting in Baton Rouge where it is mandatory for the board chair or designee attend and provide a presentation </w:t>
      </w:r>
      <w:r w:rsidRPr="00A815D3">
        <w:rPr>
          <w:rFonts w:ascii="Times New Roman" w:hAnsi="Times New Roman" w:cs="Times New Roman"/>
          <w:sz w:val="24"/>
          <w:szCs w:val="24"/>
        </w:rPr>
        <w:t xml:space="preserve">on your </w:t>
      </w:r>
      <w:r w:rsidRPr="00A815D3">
        <w:rPr>
          <w:rFonts w:ascii="Times New Roman" w:hAnsi="Times New Roman" w:cs="Times New Roman"/>
          <w:sz w:val="24"/>
          <w:szCs w:val="24"/>
        </w:rPr>
        <w:lastRenderedPageBreak/>
        <w:t>region. The meeting will be held April 19</w:t>
      </w:r>
      <w:r w:rsidRPr="00A815D3">
        <w:rPr>
          <w:rFonts w:ascii="Times New Roman" w:hAnsi="Times New Roman" w:cs="Times New Roman"/>
          <w:sz w:val="24"/>
          <w:szCs w:val="24"/>
          <w:vertAlign w:val="superscript"/>
        </w:rPr>
        <w:t>th</w:t>
      </w:r>
      <w:r w:rsidRPr="00A815D3">
        <w:rPr>
          <w:rFonts w:ascii="Times New Roman" w:hAnsi="Times New Roman" w:cs="Times New Roman"/>
          <w:sz w:val="24"/>
          <w:szCs w:val="24"/>
        </w:rPr>
        <w:t xml:space="preserve"> and this will be an annual meeting. Tanya reviewed the presentation with the board to gain any feedback. The presentation includes a brief history about </w:t>
      </w:r>
      <w:proofErr w:type="spellStart"/>
      <w:r w:rsidRPr="00A815D3">
        <w:rPr>
          <w:rFonts w:ascii="Times New Roman" w:hAnsi="Times New Roman" w:cs="Times New Roman"/>
          <w:sz w:val="24"/>
          <w:szCs w:val="24"/>
        </w:rPr>
        <w:t>ImCal</w:t>
      </w:r>
      <w:proofErr w:type="spellEnd"/>
      <w:r w:rsidRPr="00A815D3">
        <w:rPr>
          <w:rFonts w:ascii="Times New Roman" w:hAnsi="Times New Roman" w:cs="Times New Roman"/>
          <w:sz w:val="24"/>
          <w:szCs w:val="24"/>
        </w:rPr>
        <w:t xml:space="preserve">, a breakdown of accomplishments with the division and also the challenges </w:t>
      </w:r>
      <w:proofErr w:type="spellStart"/>
      <w:r w:rsidRPr="00A815D3">
        <w:rPr>
          <w:rFonts w:ascii="Times New Roman" w:hAnsi="Times New Roman" w:cs="Times New Roman"/>
          <w:sz w:val="24"/>
          <w:szCs w:val="24"/>
        </w:rPr>
        <w:t>ImCal</w:t>
      </w:r>
      <w:proofErr w:type="spellEnd"/>
      <w:r w:rsidRPr="00A815D3">
        <w:rPr>
          <w:rFonts w:ascii="Times New Roman" w:hAnsi="Times New Roman" w:cs="Times New Roman"/>
          <w:sz w:val="24"/>
          <w:szCs w:val="24"/>
        </w:rPr>
        <w:t xml:space="preserve"> faces. </w:t>
      </w:r>
      <w:r w:rsidR="00C54573" w:rsidRPr="00A815D3">
        <w:rPr>
          <w:rFonts w:ascii="Times New Roman" w:hAnsi="Times New Roman" w:cs="Times New Roman"/>
          <w:sz w:val="24"/>
          <w:szCs w:val="24"/>
        </w:rPr>
        <w:t xml:space="preserve">Overall, the Board was pleased with the presentation. </w:t>
      </w:r>
    </w:p>
    <w:p w:rsidR="00C54573" w:rsidRDefault="00C54573" w:rsidP="00C54573">
      <w:pPr>
        <w:spacing w:after="0"/>
        <w:ind w:left="990"/>
        <w:rPr>
          <w:rFonts w:ascii="Times New Roman" w:hAnsi="Times New Roman" w:cs="Times New Roman"/>
          <w:sz w:val="28"/>
          <w:szCs w:val="28"/>
        </w:rPr>
      </w:pPr>
    </w:p>
    <w:p w:rsidR="00A815D3" w:rsidRDefault="00257190" w:rsidP="00A815D3">
      <w:pPr>
        <w:spacing w:after="0"/>
        <w:rPr>
          <w:rFonts w:ascii="Times New Roman" w:hAnsi="Times New Roman" w:cs="Times New Roman"/>
          <w:sz w:val="28"/>
          <w:szCs w:val="28"/>
        </w:rPr>
      </w:pPr>
      <w:r>
        <w:rPr>
          <w:rFonts w:ascii="Times New Roman" w:hAnsi="Times New Roman" w:cs="Times New Roman"/>
          <w:sz w:val="28"/>
          <w:szCs w:val="28"/>
        </w:rPr>
        <w:tab/>
        <w:t>c. 2018 Legislative Update</w:t>
      </w:r>
    </w:p>
    <w:p w:rsidR="00C54573" w:rsidRPr="00A815D3" w:rsidRDefault="00112BB7" w:rsidP="00A815D3">
      <w:pPr>
        <w:spacing w:after="0"/>
        <w:ind w:left="990"/>
        <w:rPr>
          <w:rFonts w:ascii="Times New Roman" w:hAnsi="Times New Roman" w:cs="Times New Roman"/>
          <w:sz w:val="24"/>
          <w:szCs w:val="24"/>
        </w:rPr>
      </w:pPr>
      <w:r w:rsidRPr="00A815D3">
        <w:rPr>
          <w:rFonts w:ascii="Times New Roman" w:hAnsi="Times New Roman" w:cs="Times New Roman"/>
          <w:sz w:val="24"/>
          <w:szCs w:val="24"/>
        </w:rPr>
        <w:t>Tanya McGee provided the Board with a copy of the house bills the</w:t>
      </w:r>
      <w:r w:rsidR="00617C81" w:rsidRPr="00A815D3">
        <w:rPr>
          <w:rFonts w:ascii="Times New Roman" w:hAnsi="Times New Roman" w:cs="Times New Roman"/>
          <w:sz w:val="24"/>
          <w:szCs w:val="24"/>
        </w:rPr>
        <w:t xml:space="preserve"> Louisiana Department of Health (</w:t>
      </w:r>
      <w:r w:rsidRPr="00A815D3">
        <w:rPr>
          <w:rFonts w:ascii="Times New Roman" w:hAnsi="Times New Roman" w:cs="Times New Roman"/>
          <w:sz w:val="24"/>
          <w:szCs w:val="24"/>
        </w:rPr>
        <w:t>LDH</w:t>
      </w:r>
      <w:r w:rsidR="00617C81" w:rsidRPr="00A815D3">
        <w:rPr>
          <w:rFonts w:ascii="Times New Roman" w:hAnsi="Times New Roman" w:cs="Times New Roman"/>
          <w:sz w:val="24"/>
          <w:szCs w:val="24"/>
        </w:rPr>
        <w:t>)</w:t>
      </w:r>
      <w:r w:rsidRPr="00A815D3">
        <w:rPr>
          <w:rFonts w:ascii="Times New Roman" w:hAnsi="Times New Roman" w:cs="Times New Roman"/>
          <w:sz w:val="24"/>
          <w:szCs w:val="24"/>
        </w:rPr>
        <w:t xml:space="preserve"> has either put in or is being monitored. </w:t>
      </w:r>
      <w:r w:rsidR="00617C81" w:rsidRPr="00A815D3">
        <w:rPr>
          <w:rFonts w:ascii="Times New Roman" w:hAnsi="Times New Roman" w:cs="Times New Roman"/>
          <w:sz w:val="24"/>
          <w:szCs w:val="24"/>
        </w:rPr>
        <w:t>Tanya highlighted the following bills that effect our district.</w:t>
      </w:r>
    </w:p>
    <w:p w:rsidR="00617C81" w:rsidRPr="00A815D3" w:rsidRDefault="00617C81" w:rsidP="00617C81">
      <w:pPr>
        <w:pStyle w:val="ListParagraph"/>
        <w:numPr>
          <w:ilvl w:val="0"/>
          <w:numId w:val="7"/>
        </w:numPr>
        <w:spacing w:after="0"/>
        <w:rPr>
          <w:rFonts w:ascii="Times New Roman" w:hAnsi="Times New Roman" w:cs="Times New Roman"/>
          <w:sz w:val="24"/>
          <w:szCs w:val="24"/>
        </w:rPr>
      </w:pPr>
      <w:r w:rsidRPr="00A815D3">
        <w:rPr>
          <w:rFonts w:ascii="Times New Roman" w:hAnsi="Times New Roman" w:cs="Times New Roman"/>
          <w:b/>
          <w:sz w:val="24"/>
          <w:szCs w:val="24"/>
        </w:rPr>
        <w:t>HB681</w:t>
      </w:r>
      <w:r w:rsidRPr="00A815D3">
        <w:rPr>
          <w:rFonts w:ascii="Times New Roman" w:hAnsi="Times New Roman" w:cs="Times New Roman"/>
          <w:sz w:val="24"/>
          <w:szCs w:val="24"/>
        </w:rPr>
        <w:t xml:space="preserve">- this bill raises the provider licensing and bed fees from $600 to $1,000. It will be phased out over a four-year period at $100 per year. </w:t>
      </w:r>
      <w:r w:rsidR="00E96D65" w:rsidRPr="00A815D3">
        <w:rPr>
          <w:rFonts w:ascii="Times New Roman" w:hAnsi="Times New Roman" w:cs="Times New Roman"/>
          <w:sz w:val="24"/>
          <w:szCs w:val="24"/>
        </w:rPr>
        <w:t xml:space="preserve">Tanya stated this would be an extra $100 per year for </w:t>
      </w:r>
      <w:proofErr w:type="spellStart"/>
      <w:r w:rsidR="00E96D65" w:rsidRPr="00A815D3">
        <w:rPr>
          <w:rFonts w:ascii="Times New Roman" w:hAnsi="Times New Roman" w:cs="Times New Roman"/>
          <w:sz w:val="24"/>
          <w:szCs w:val="24"/>
        </w:rPr>
        <w:t>ImCal</w:t>
      </w:r>
      <w:proofErr w:type="spellEnd"/>
      <w:r w:rsidR="00E96D65" w:rsidRPr="00A815D3">
        <w:rPr>
          <w:rFonts w:ascii="Times New Roman" w:hAnsi="Times New Roman" w:cs="Times New Roman"/>
          <w:sz w:val="24"/>
          <w:szCs w:val="24"/>
        </w:rPr>
        <w:t xml:space="preserve">. </w:t>
      </w:r>
    </w:p>
    <w:p w:rsidR="00617C81" w:rsidRPr="00A815D3" w:rsidRDefault="00617C81" w:rsidP="00617C81">
      <w:pPr>
        <w:pStyle w:val="ListParagraph"/>
        <w:numPr>
          <w:ilvl w:val="0"/>
          <w:numId w:val="7"/>
        </w:numPr>
        <w:spacing w:after="0"/>
        <w:rPr>
          <w:rFonts w:ascii="Times New Roman" w:hAnsi="Times New Roman" w:cs="Times New Roman"/>
          <w:sz w:val="24"/>
          <w:szCs w:val="24"/>
        </w:rPr>
      </w:pPr>
      <w:r w:rsidRPr="00A815D3">
        <w:rPr>
          <w:rFonts w:ascii="Times New Roman" w:hAnsi="Times New Roman" w:cs="Times New Roman"/>
          <w:b/>
          <w:sz w:val="24"/>
          <w:szCs w:val="24"/>
        </w:rPr>
        <w:t>HB589</w:t>
      </w:r>
      <w:r w:rsidRPr="00A815D3">
        <w:rPr>
          <w:rFonts w:ascii="Times New Roman" w:hAnsi="Times New Roman" w:cs="Times New Roman"/>
          <w:sz w:val="24"/>
          <w:szCs w:val="24"/>
        </w:rPr>
        <w:t>- this bill provides for fees for expedited licensing surveys for facilities and providers licensed by LDH.</w:t>
      </w:r>
      <w:r w:rsidR="00E96D65" w:rsidRPr="00A815D3">
        <w:rPr>
          <w:rFonts w:ascii="Times New Roman" w:hAnsi="Times New Roman" w:cs="Times New Roman"/>
          <w:sz w:val="24"/>
          <w:szCs w:val="24"/>
        </w:rPr>
        <w:t xml:space="preserve"> </w:t>
      </w:r>
    </w:p>
    <w:p w:rsidR="00E96D65" w:rsidRPr="00A815D3" w:rsidRDefault="00E96D65" w:rsidP="00617C81">
      <w:pPr>
        <w:pStyle w:val="ListParagraph"/>
        <w:numPr>
          <w:ilvl w:val="0"/>
          <w:numId w:val="7"/>
        </w:numPr>
        <w:spacing w:after="0"/>
        <w:rPr>
          <w:rFonts w:ascii="Times New Roman" w:hAnsi="Times New Roman" w:cs="Times New Roman"/>
          <w:sz w:val="24"/>
          <w:szCs w:val="24"/>
        </w:rPr>
      </w:pPr>
      <w:r w:rsidRPr="00A815D3">
        <w:rPr>
          <w:rFonts w:ascii="Times New Roman" w:hAnsi="Times New Roman" w:cs="Times New Roman"/>
          <w:b/>
          <w:sz w:val="24"/>
          <w:szCs w:val="24"/>
        </w:rPr>
        <w:t>HB420</w:t>
      </w:r>
      <w:r w:rsidRPr="00A815D3">
        <w:rPr>
          <w:rFonts w:ascii="Times New Roman" w:hAnsi="Times New Roman" w:cs="Times New Roman"/>
          <w:sz w:val="24"/>
          <w:szCs w:val="24"/>
        </w:rPr>
        <w:t xml:space="preserve">- provides an ethics exception for the employment of physicians hired through LDH’s Medicaid program and Office of Behavioral Health (OBH). This bill pertains to physicians who retire and want to return to work, however, they must wait for 2 years. Tanya stated she is waiting to hear from the legislative liaison as it is unclear if this bill applies </w:t>
      </w:r>
      <w:proofErr w:type="spellStart"/>
      <w:r w:rsidRPr="00A815D3">
        <w:rPr>
          <w:rFonts w:ascii="Times New Roman" w:hAnsi="Times New Roman" w:cs="Times New Roman"/>
          <w:sz w:val="24"/>
          <w:szCs w:val="24"/>
        </w:rPr>
        <w:t>ImCal</w:t>
      </w:r>
      <w:proofErr w:type="spellEnd"/>
      <w:r w:rsidRPr="00A815D3">
        <w:rPr>
          <w:rFonts w:ascii="Times New Roman" w:hAnsi="Times New Roman" w:cs="Times New Roman"/>
          <w:sz w:val="24"/>
          <w:szCs w:val="24"/>
        </w:rPr>
        <w:t xml:space="preserve">. </w:t>
      </w:r>
    </w:p>
    <w:p w:rsidR="00E96D65" w:rsidRDefault="00E96D65" w:rsidP="00617C81">
      <w:pPr>
        <w:pStyle w:val="ListParagraph"/>
        <w:numPr>
          <w:ilvl w:val="0"/>
          <w:numId w:val="7"/>
        </w:numPr>
        <w:spacing w:after="0"/>
        <w:rPr>
          <w:rFonts w:ascii="Times New Roman" w:hAnsi="Times New Roman" w:cs="Times New Roman"/>
          <w:sz w:val="24"/>
          <w:szCs w:val="24"/>
        </w:rPr>
      </w:pPr>
      <w:r w:rsidRPr="00A815D3">
        <w:rPr>
          <w:rFonts w:ascii="Times New Roman" w:hAnsi="Times New Roman" w:cs="Times New Roman"/>
          <w:b/>
          <w:sz w:val="24"/>
          <w:szCs w:val="24"/>
        </w:rPr>
        <w:t>HB1-</w:t>
      </w:r>
      <w:r w:rsidRPr="00A815D3">
        <w:rPr>
          <w:rFonts w:ascii="Times New Roman" w:hAnsi="Times New Roman" w:cs="Times New Roman"/>
          <w:sz w:val="24"/>
          <w:szCs w:val="24"/>
        </w:rPr>
        <w:t xml:space="preserve">Tanya attend the House Appropriation meeting last week and will be attending the next meeting on Monday. At this time </w:t>
      </w:r>
      <w:r w:rsidR="00A815D3" w:rsidRPr="00A815D3">
        <w:rPr>
          <w:rFonts w:ascii="Times New Roman" w:hAnsi="Times New Roman" w:cs="Times New Roman"/>
          <w:sz w:val="24"/>
          <w:szCs w:val="24"/>
        </w:rPr>
        <w:t xml:space="preserve">no cuts are being proposed to the state general funds. The concern is if cuts are made to the Medicaid program which would inadvertently effect </w:t>
      </w:r>
      <w:proofErr w:type="spellStart"/>
      <w:r w:rsidR="00A815D3" w:rsidRPr="00A815D3">
        <w:rPr>
          <w:rFonts w:ascii="Times New Roman" w:hAnsi="Times New Roman" w:cs="Times New Roman"/>
          <w:sz w:val="24"/>
          <w:szCs w:val="24"/>
        </w:rPr>
        <w:t>ImCal</w:t>
      </w:r>
      <w:proofErr w:type="spellEnd"/>
      <w:r w:rsidR="00A815D3" w:rsidRPr="00A815D3">
        <w:rPr>
          <w:rFonts w:ascii="Times New Roman" w:hAnsi="Times New Roman" w:cs="Times New Roman"/>
          <w:sz w:val="24"/>
          <w:szCs w:val="24"/>
        </w:rPr>
        <w:t>. Tanya had a conversation with Senator Johns to discuss the impact of Medicaid cuts. For example, if Medicaid no longer pays for addiction services then Briscoe would be closed.</w:t>
      </w:r>
    </w:p>
    <w:p w:rsidR="00A815D3" w:rsidRPr="00A815D3" w:rsidRDefault="00A815D3" w:rsidP="00A815D3">
      <w:pPr>
        <w:pStyle w:val="ListParagraph"/>
        <w:spacing w:after="0"/>
        <w:ind w:left="2160"/>
        <w:rPr>
          <w:rFonts w:ascii="Times New Roman" w:hAnsi="Times New Roman" w:cs="Times New Roman"/>
          <w:sz w:val="24"/>
          <w:szCs w:val="24"/>
        </w:rPr>
      </w:pPr>
    </w:p>
    <w:p w:rsidR="00956919" w:rsidRDefault="00195F99" w:rsidP="00956919">
      <w:pPr>
        <w:spacing w:after="0"/>
        <w:rPr>
          <w:rFonts w:ascii="Times New Roman" w:hAnsi="Times New Roman" w:cs="Times New Roman"/>
          <w:sz w:val="28"/>
          <w:szCs w:val="28"/>
        </w:rPr>
      </w:pPr>
      <w:r>
        <w:rPr>
          <w:rFonts w:ascii="Times New Roman" w:hAnsi="Times New Roman" w:cs="Times New Roman"/>
          <w:sz w:val="28"/>
          <w:szCs w:val="28"/>
        </w:rPr>
        <w:tab/>
        <w:t>d. Imperial Calcasieu</w:t>
      </w:r>
      <w:r w:rsidR="00257190">
        <w:rPr>
          <w:rFonts w:ascii="Times New Roman" w:hAnsi="Times New Roman" w:cs="Times New Roman"/>
          <w:sz w:val="28"/>
          <w:szCs w:val="28"/>
        </w:rPr>
        <w:t xml:space="preserve"> Employee of the Year</w:t>
      </w:r>
      <w:r w:rsidR="00956919">
        <w:rPr>
          <w:rFonts w:ascii="Times New Roman" w:hAnsi="Times New Roman" w:cs="Times New Roman"/>
          <w:sz w:val="28"/>
          <w:szCs w:val="28"/>
        </w:rPr>
        <w:t xml:space="preserve"> (EOY)</w:t>
      </w:r>
    </w:p>
    <w:p w:rsidR="00A815D3" w:rsidRPr="009F69F1" w:rsidRDefault="00A815D3" w:rsidP="00956919">
      <w:pPr>
        <w:spacing w:after="0"/>
        <w:ind w:left="990"/>
        <w:rPr>
          <w:rFonts w:ascii="Times New Roman" w:hAnsi="Times New Roman" w:cs="Times New Roman"/>
          <w:sz w:val="24"/>
          <w:szCs w:val="24"/>
        </w:rPr>
      </w:pPr>
      <w:r w:rsidRPr="009F69F1">
        <w:rPr>
          <w:rFonts w:ascii="Times New Roman" w:hAnsi="Times New Roman" w:cs="Times New Roman"/>
          <w:sz w:val="24"/>
          <w:szCs w:val="24"/>
        </w:rPr>
        <w:t>Tanya McGee advised the Board that we have selected a new employee of the year. This year w</w:t>
      </w:r>
      <w:r w:rsidR="00956919" w:rsidRPr="009F69F1">
        <w:rPr>
          <w:rFonts w:ascii="Times New Roman" w:hAnsi="Times New Roman" w:cs="Times New Roman"/>
          <w:sz w:val="24"/>
          <w:szCs w:val="24"/>
        </w:rPr>
        <w:t>e</w:t>
      </w:r>
      <w:r w:rsidRPr="009F69F1">
        <w:rPr>
          <w:rFonts w:ascii="Times New Roman" w:hAnsi="Times New Roman" w:cs="Times New Roman"/>
          <w:sz w:val="24"/>
          <w:szCs w:val="24"/>
        </w:rPr>
        <w:t xml:space="preserve"> had approximately 18 nominations. Currently any one can nominate a staff member, then eligi</w:t>
      </w:r>
      <w:r w:rsidR="00956919" w:rsidRPr="009F69F1">
        <w:rPr>
          <w:rFonts w:ascii="Times New Roman" w:hAnsi="Times New Roman" w:cs="Times New Roman"/>
          <w:sz w:val="24"/>
          <w:szCs w:val="24"/>
        </w:rPr>
        <w:t xml:space="preserve">bility is determined by HR and the executive management team is the committee the individual scores each nomination and the HR tallies those number to determine the EOY. This year’s employee of the year is Sheila Davis from our behavioral health division. She currently supervises the screening unit at the Lake Charles clinic. We will invite Sheila to the next board meeting. </w:t>
      </w:r>
    </w:p>
    <w:p w:rsidR="00956919" w:rsidRPr="009F69F1" w:rsidRDefault="00956919" w:rsidP="00956919">
      <w:pPr>
        <w:spacing w:after="0"/>
        <w:ind w:left="990"/>
        <w:rPr>
          <w:rFonts w:ascii="Times New Roman" w:hAnsi="Times New Roman" w:cs="Times New Roman"/>
          <w:sz w:val="24"/>
          <w:szCs w:val="24"/>
        </w:rPr>
      </w:pPr>
    </w:p>
    <w:p w:rsidR="00956919" w:rsidRPr="009F69F1" w:rsidRDefault="00956919" w:rsidP="00956919">
      <w:pPr>
        <w:spacing w:after="0"/>
        <w:ind w:left="990"/>
        <w:rPr>
          <w:rFonts w:ascii="Times New Roman" w:hAnsi="Times New Roman" w:cs="Times New Roman"/>
          <w:sz w:val="24"/>
          <w:szCs w:val="24"/>
        </w:rPr>
      </w:pPr>
      <w:r w:rsidRPr="009F69F1">
        <w:rPr>
          <w:rFonts w:ascii="Times New Roman" w:hAnsi="Times New Roman" w:cs="Times New Roman"/>
          <w:sz w:val="24"/>
          <w:szCs w:val="24"/>
        </w:rPr>
        <w:t>The executive management team voiced concerns about how we decide on the EOY as members of the team were a nominator and nomin</w:t>
      </w:r>
      <w:r w:rsidR="009F69F1" w:rsidRPr="009F69F1">
        <w:rPr>
          <w:rFonts w:ascii="Times New Roman" w:hAnsi="Times New Roman" w:cs="Times New Roman"/>
          <w:sz w:val="24"/>
          <w:szCs w:val="24"/>
        </w:rPr>
        <w:t>ee</w:t>
      </w:r>
      <w:r w:rsidRPr="009F69F1">
        <w:rPr>
          <w:rFonts w:ascii="Times New Roman" w:hAnsi="Times New Roman" w:cs="Times New Roman"/>
          <w:sz w:val="24"/>
          <w:szCs w:val="24"/>
        </w:rPr>
        <w:t>.</w:t>
      </w:r>
      <w:r w:rsidR="009F69F1" w:rsidRPr="009F69F1">
        <w:rPr>
          <w:rFonts w:ascii="Times New Roman" w:hAnsi="Times New Roman" w:cs="Times New Roman"/>
          <w:sz w:val="24"/>
          <w:szCs w:val="24"/>
        </w:rPr>
        <w:t xml:space="preserve"> One suggestion made was to have the Board be the committee to select the employee of the year. The Board would only get the nominees who have been cleared for eligibil</w:t>
      </w:r>
      <w:r w:rsidR="009F69F1">
        <w:rPr>
          <w:rFonts w:ascii="Times New Roman" w:hAnsi="Times New Roman" w:cs="Times New Roman"/>
          <w:sz w:val="24"/>
          <w:szCs w:val="24"/>
        </w:rPr>
        <w:t xml:space="preserve">ity by the HR department </w:t>
      </w:r>
      <w:r w:rsidR="009F69F1">
        <w:rPr>
          <w:rFonts w:ascii="Times New Roman" w:hAnsi="Times New Roman" w:cs="Times New Roman"/>
          <w:sz w:val="24"/>
          <w:szCs w:val="24"/>
        </w:rPr>
        <w:lastRenderedPageBreak/>
        <w:t xml:space="preserve">which includes contact with the nominees’ supervisor. Tanya stated this happens annually and the board agreed to be the selecting committee. </w:t>
      </w:r>
    </w:p>
    <w:p w:rsidR="00A815D3" w:rsidRDefault="00A815D3" w:rsidP="00B57985">
      <w:pPr>
        <w:spacing w:after="0"/>
        <w:rPr>
          <w:rFonts w:ascii="Times New Roman" w:hAnsi="Times New Roman" w:cs="Times New Roman"/>
          <w:sz w:val="28"/>
          <w:szCs w:val="28"/>
        </w:rPr>
      </w:pPr>
    </w:p>
    <w:p w:rsidR="00B8299E" w:rsidRDefault="00B8299E" w:rsidP="00B57985">
      <w:pPr>
        <w:spacing w:after="0"/>
        <w:rPr>
          <w:rFonts w:ascii="Times New Roman" w:hAnsi="Times New Roman" w:cs="Times New Roman"/>
          <w:sz w:val="28"/>
          <w:szCs w:val="28"/>
        </w:rPr>
      </w:pPr>
      <w:r>
        <w:rPr>
          <w:rFonts w:ascii="Times New Roman" w:hAnsi="Times New Roman" w:cs="Times New Roman"/>
          <w:sz w:val="28"/>
          <w:szCs w:val="28"/>
        </w:rPr>
        <w:tab/>
      </w:r>
      <w:r w:rsidR="009F69F1">
        <w:rPr>
          <w:rFonts w:ascii="Times New Roman" w:hAnsi="Times New Roman" w:cs="Times New Roman"/>
          <w:sz w:val="28"/>
          <w:szCs w:val="28"/>
        </w:rPr>
        <w:t xml:space="preserve">    </w:t>
      </w:r>
    </w:p>
    <w:p w:rsidR="00B57985" w:rsidRDefault="00B57985"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257190" w:rsidRPr="009F69F1" w:rsidRDefault="00257190" w:rsidP="00B57985">
      <w:pPr>
        <w:spacing w:after="0"/>
        <w:rPr>
          <w:rFonts w:ascii="Times New Roman" w:hAnsi="Times New Roman" w:cs="Times New Roman"/>
          <w:sz w:val="24"/>
          <w:szCs w:val="24"/>
        </w:rPr>
      </w:pPr>
      <w:r>
        <w:rPr>
          <w:rFonts w:ascii="Times New Roman" w:hAnsi="Times New Roman" w:cs="Times New Roman"/>
          <w:sz w:val="28"/>
          <w:szCs w:val="28"/>
        </w:rPr>
        <w:tab/>
      </w:r>
      <w:r w:rsidRPr="009F69F1">
        <w:rPr>
          <w:rFonts w:ascii="Times New Roman" w:hAnsi="Times New Roman" w:cs="Times New Roman"/>
          <w:sz w:val="24"/>
          <w:szCs w:val="24"/>
        </w:rPr>
        <w:t xml:space="preserve">No new business to present at this time. </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257190">
        <w:rPr>
          <w:rFonts w:ascii="Times New Roman" w:hAnsi="Times New Roman" w:cs="Times New Roman"/>
          <w:sz w:val="28"/>
          <w:szCs w:val="28"/>
        </w:rPr>
        <w:t>—May 3, 2018</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257190" w:rsidRPr="009F69F1" w:rsidRDefault="00257190" w:rsidP="00B57985">
      <w:pPr>
        <w:spacing w:after="0"/>
        <w:rPr>
          <w:rFonts w:ascii="Times New Roman" w:hAnsi="Times New Roman" w:cs="Times New Roman"/>
          <w:sz w:val="24"/>
          <w:szCs w:val="24"/>
        </w:rPr>
      </w:pPr>
      <w:r>
        <w:rPr>
          <w:rFonts w:ascii="Times New Roman" w:hAnsi="Times New Roman" w:cs="Times New Roman"/>
          <w:sz w:val="28"/>
          <w:szCs w:val="28"/>
        </w:rPr>
        <w:tab/>
      </w:r>
      <w:r w:rsidRPr="009F69F1">
        <w:rPr>
          <w:rFonts w:ascii="Times New Roman" w:hAnsi="Times New Roman" w:cs="Times New Roman"/>
          <w:sz w:val="24"/>
          <w:szCs w:val="24"/>
        </w:rPr>
        <w:t xml:space="preserve">Gordon </w:t>
      </w:r>
      <w:proofErr w:type="spellStart"/>
      <w:r w:rsidRPr="009F69F1">
        <w:rPr>
          <w:rFonts w:ascii="Times New Roman" w:hAnsi="Times New Roman" w:cs="Times New Roman"/>
          <w:sz w:val="24"/>
          <w:szCs w:val="24"/>
        </w:rPr>
        <w:t>Propst</w:t>
      </w:r>
      <w:proofErr w:type="spellEnd"/>
      <w:r w:rsidRPr="009F69F1">
        <w:rPr>
          <w:rFonts w:ascii="Times New Roman" w:hAnsi="Times New Roman" w:cs="Times New Roman"/>
          <w:sz w:val="24"/>
          <w:szCs w:val="24"/>
        </w:rPr>
        <w:t xml:space="preserve"> entertained a motion to adjourn the meeting. Aaron </w:t>
      </w:r>
      <w:proofErr w:type="spellStart"/>
      <w:r w:rsidRPr="009F69F1">
        <w:rPr>
          <w:rFonts w:ascii="Times New Roman" w:hAnsi="Times New Roman" w:cs="Times New Roman"/>
          <w:sz w:val="24"/>
          <w:szCs w:val="24"/>
        </w:rPr>
        <w:t>LeBoeuf</w:t>
      </w:r>
      <w:proofErr w:type="spellEnd"/>
      <w:r w:rsidRPr="009F69F1">
        <w:rPr>
          <w:rFonts w:ascii="Times New Roman" w:hAnsi="Times New Roman" w:cs="Times New Roman"/>
          <w:sz w:val="24"/>
          <w:szCs w:val="24"/>
        </w:rPr>
        <w:t xml:space="preserve"> </w:t>
      </w:r>
      <w:r w:rsidRPr="009F69F1">
        <w:rPr>
          <w:rFonts w:ascii="Times New Roman" w:hAnsi="Times New Roman" w:cs="Times New Roman"/>
          <w:sz w:val="24"/>
          <w:szCs w:val="24"/>
        </w:rPr>
        <w:tab/>
        <w:t xml:space="preserve">motioned and </w:t>
      </w:r>
      <w:proofErr w:type="spellStart"/>
      <w:r w:rsidRPr="009F69F1">
        <w:rPr>
          <w:rFonts w:ascii="Times New Roman" w:hAnsi="Times New Roman" w:cs="Times New Roman"/>
          <w:sz w:val="24"/>
          <w:szCs w:val="24"/>
        </w:rPr>
        <w:t>Corlissa</w:t>
      </w:r>
      <w:proofErr w:type="spellEnd"/>
      <w:r w:rsidRPr="009F69F1">
        <w:rPr>
          <w:rFonts w:ascii="Times New Roman" w:hAnsi="Times New Roman" w:cs="Times New Roman"/>
          <w:sz w:val="24"/>
          <w:szCs w:val="24"/>
        </w:rPr>
        <w:t xml:space="preserve"> </w:t>
      </w:r>
      <w:proofErr w:type="spellStart"/>
      <w:r w:rsidRPr="009F69F1">
        <w:rPr>
          <w:rFonts w:ascii="Times New Roman" w:hAnsi="Times New Roman" w:cs="Times New Roman"/>
          <w:sz w:val="24"/>
          <w:szCs w:val="24"/>
        </w:rPr>
        <w:t>Hoffoss</w:t>
      </w:r>
      <w:proofErr w:type="spellEnd"/>
      <w:r w:rsidRPr="009F69F1">
        <w:rPr>
          <w:rFonts w:ascii="Times New Roman" w:hAnsi="Times New Roman" w:cs="Times New Roman"/>
          <w:sz w:val="24"/>
          <w:szCs w:val="24"/>
        </w:rPr>
        <w:t xml:space="preserve"> seconded. </w:t>
      </w:r>
      <w:r w:rsidR="009F69F1">
        <w:rPr>
          <w:rFonts w:ascii="Times New Roman" w:hAnsi="Times New Roman" w:cs="Times New Roman"/>
          <w:sz w:val="24"/>
          <w:szCs w:val="24"/>
        </w:rPr>
        <w:t xml:space="preserve">Meeting adjourned at 1:15pm. </w:t>
      </w: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C4B13"/>
    <w:multiLevelType w:val="hybridMultilevel"/>
    <w:tmpl w:val="CC9E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65371"/>
    <w:multiLevelType w:val="hybridMultilevel"/>
    <w:tmpl w:val="E01EA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112BB7"/>
    <w:rsid w:val="00195F99"/>
    <w:rsid w:val="00257190"/>
    <w:rsid w:val="002B2B1A"/>
    <w:rsid w:val="002B60FA"/>
    <w:rsid w:val="004A0221"/>
    <w:rsid w:val="004B785D"/>
    <w:rsid w:val="005642A9"/>
    <w:rsid w:val="00617C81"/>
    <w:rsid w:val="0074768D"/>
    <w:rsid w:val="00816323"/>
    <w:rsid w:val="0083503C"/>
    <w:rsid w:val="00884CB8"/>
    <w:rsid w:val="00956919"/>
    <w:rsid w:val="0097468E"/>
    <w:rsid w:val="009D5BF3"/>
    <w:rsid w:val="009F69F1"/>
    <w:rsid w:val="00A04A58"/>
    <w:rsid w:val="00A815D3"/>
    <w:rsid w:val="00AD3B33"/>
    <w:rsid w:val="00B5124D"/>
    <w:rsid w:val="00B57985"/>
    <w:rsid w:val="00B64CFB"/>
    <w:rsid w:val="00B8299E"/>
    <w:rsid w:val="00BA0829"/>
    <w:rsid w:val="00C54573"/>
    <w:rsid w:val="00C74419"/>
    <w:rsid w:val="00CA41D5"/>
    <w:rsid w:val="00D80432"/>
    <w:rsid w:val="00DD2AB4"/>
    <w:rsid w:val="00E9087F"/>
    <w:rsid w:val="00E96D65"/>
    <w:rsid w:val="00F1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3CCE"/>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10</cp:revision>
  <cp:lastPrinted>2017-01-06T20:25:00Z</cp:lastPrinted>
  <dcterms:created xsi:type="dcterms:W3CDTF">2018-04-11T19:57:00Z</dcterms:created>
  <dcterms:modified xsi:type="dcterms:W3CDTF">2018-04-12T20:33:00Z</dcterms:modified>
</cp:coreProperties>
</file>